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6F03" w14:textId="77777777" w:rsidR="005A721D" w:rsidRDefault="005A721D" w:rsidP="005A721D">
      <w:pPr>
        <w:pStyle w:val="Default"/>
      </w:pPr>
    </w:p>
    <w:p w14:paraId="0C98A507" w14:textId="1CA19EDA" w:rsidR="005A721D" w:rsidRDefault="005A721D" w:rsidP="005A721D">
      <w:pPr>
        <w:pStyle w:val="Default"/>
        <w:jc w:val="center"/>
        <w:rPr>
          <w:b/>
          <w:bCs/>
          <w:sz w:val="36"/>
          <w:szCs w:val="36"/>
          <w:u w:val="single"/>
        </w:rPr>
      </w:pPr>
      <w:r w:rsidRPr="005A721D">
        <w:rPr>
          <w:b/>
          <w:bCs/>
          <w:sz w:val="36"/>
          <w:szCs w:val="36"/>
          <w:u w:val="single"/>
        </w:rPr>
        <w:t>Patient Triage</w:t>
      </w:r>
    </w:p>
    <w:p w14:paraId="5FEBD211" w14:textId="67817665" w:rsidR="005A721D" w:rsidRPr="005A721D" w:rsidRDefault="005A721D" w:rsidP="005A721D">
      <w:pPr>
        <w:spacing w:before="150" w:after="150" w:line="240" w:lineRule="auto"/>
        <w:jc w:val="center"/>
        <w:outlineLvl w:val="1"/>
        <w:rPr>
          <w:rFonts w:ascii="Helvetica" w:eastAsia="Times New Roman" w:hAnsi="Helvetica" w:cs="Helvetica"/>
          <w:b/>
          <w:bCs/>
          <w:color w:val="000000"/>
          <w:kern w:val="0"/>
          <w:sz w:val="36"/>
          <w:szCs w:val="36"/>
          <w:lang w:eastAsia="en-GB"/>
          <w14:ligatures w14:val="none"/>
        </w:rPr>
      </w:pPr>
      <w:r w:rsidRPr="005A721D">
        <w:rPr>
          <w:rFonts w:ascii="Helvetica" w:eastAsia="Times New Roman" w:hAnsi="Helvetica" w:cs="Helvetica"/>
          <w:b/>
          <w:bCs/>
          <w:color w:val="000000"/>
          <w:kern w:val="0"/>
          <w:sz w:val="36"/>
          <w:szCs w:val="36"/>
          <w:lang w:eastAsia="en-GB"/>
          <w14:ligatures w14:val="none"/>
        </w:rPr>
        <w:t xml:space="preserve">From </w:t>
      </w:r>
      <w:r>
        <w:rPr>
          <w:rFonts w:ascii="Helvetica" w:eastAsia="Times New Roman" w:hAnsi="Helvetica" w:cs="Helvetica"/>
          <w:b/>
          <w:bCs/>
          <w:color w:val="000000"/>
          <w:kern w:val="0"/>
          <w:sz w:val="36"/>
          <w:szCs w:val="36"/>
          <w:lang w:eastAsia="en-GB"/>
          <w14:ligatures w14:val="none"/>
        </w:rPr>
        <w:t>Monday</w:t>
      </w:r>
      <w:r w:rsidRPr="005A721D">
        <w:rPr>
          <w:rFonts w:ascii="Helvetica" w:eastAsia="Times New Roman" w:hAnsi="Helvetica" w:cs="Helvetica"/>
          <w:b/>
          <w:bCs/>
          <w:color w:val="000000"/>
          <w:kern w:val="0"/>
          <w:sz w:val="36"/>
          <w:szCs w:val="36"/>
          <w:lang w:eastAsia="en-GB"/>
          <w14:ligatures w14:val="none"/>
        </w:rPr>
        <w:t xml:space="preserve"> </w:t>
      </w:r>
      <w:r>
        <w:rPr>
          <w:rFonts w:ascii="Helvetica" w:eastAsia="Times New Roman" w:hAnsi="Helvetica" w:cs="Helvetica"/>
          <w:b/>
          <w:bCs/>
          <w:color w:val="000000"/>
          <w:kern w:val="0"/>
          <w:sz w:val="36"/>
          <w:szCs w:val="36"/>
          <w:lang w:eastAsia="en-GB"/>
          <w14:ligatures w14:val="none"/>
        </w:rPr>
        <w:t>2nd</w:t>
      </w:r>
      <w:r w:rsidRPr="005A721D">
        <w:rPr>
          <w:rFonts w:ascii="Helvetica" w:eastAsia="Times New Roman" w:hAnsi="Helvetica" w:cs="Helvetica"/>
          <w:b/>
          <w:bCs/>
          <w:color w:val="000000"/>
          <w:kern w:val="0"/>
          <w:sz w:val="36"/>
          <w:szCs w:val="36"/>
          <w:lang w:eastAsia="en-GB"/>
          <w14:ligatures w14:val="none"/>
        </w:rPr>
        <w:t> </w:t>
      </w:r>
      <w:r>
        <w:rPr>
          <w:rFonts w:ascii="Helvetica" w:eastAsia="Times New Roman" w:hAnsi="Helvetica" w:cs="Helvetica"/>
          <w:b/>
          <w:bCs/>
          <w:color w:val="000000"/>
          <w:kern w:val="0"/>
          <w:sz w:val="36"/>
          <w:szCs w:val="36"/>
          <w:lang w:eastAsia="en-GB"/>
          <w14:ligatures w14:val="none"/>
        </w:rPr>
        <w:t>September</w:t>
      </w:r>
      <w:r w:rsidRPr="005A721D">
        <w:rPr>
          <w:rFonts w:ascii="Helvetica" w:eastAsia="Times New Roman" w:hAnsi="Helvetica" w:cs="Helvetica"/>
          <w:b/>
          <w:bCs/>
          <w:color w:val="000000"/>
          <w:kern w:val="0"/>
          <w:sz w:val="36"/>
          <w:szCs w:val="36"/>
          <w:lang w:eastAsia="en-GB"/>
          <w14:ligatures w14:val="none"/>
        </w:rPr>
        <w:t xml:space="preserve"> 2024 we are introducing a new appointment system for GP and Advanced Practitioner appointments</w:t>
      </w:r>
      <w:r>
        <w:rPr>
          <w:rFonts w:ascii="Helvetica" w:eastAsia="Times New Roman" w:hAnsi="Helvetica" w:cs="Helvetica"/>
          <w:b/>
          <w:bCs/>
          <w:color w:val="000000"/>
          <w:kern w:val="0"/>
          <w:sz w:val="36"/>
          <w:szCs w:val="36"/>
          <w:lang w:eastAsia="en-GB"/>
          <w14:ligatures w14:val="none"/>
        </w:rPr>
        <w:t xml:space="preserve"> and queries.</w:t>
      </w:r>
    </w:p>
    <w:p w14:paraId="5539EA3D" w14:textId="12D5657E"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b/>
          <w:bCs/>
          <w:color w:val="000000"/>
          <w:kern w:val="0"/>
          <w:lang w:eastAsia="en-GB"/>
          <w14:ligatures w14:val="none"/>
        </w:rPr>
        <w:t>Patient Triage</w:t>
      </w:r>
      <w:r w:rsidRPr="005A721D">
        <w:rPr>
          <w:rFonts w:ascii="Lato" w:eastAsia="Times New Roman" w:hAnsi="Lato" w:cs="Times New Roman"/>
          <w:color w:val="000000"/>
          <w:kern w:val="0"/>
          <w:lang w:eastAsia="en-GB"/>
          <w14:ligatures w14:val="none"/>
        </w:rPr>
        <w:t> is a new approach recommended by NHS England, to improve accessibility to Primary Care services. The main objectives are to enhance the quality of care our patients receive, to ensure that they are given the most appropriate appointment or advice to meet their needs and that this is done in a timely way.  </w:t>
      </w:r>
    </w:p>
    <w:p w14:paraId="2B5ACDAC" w14:textId="77777777"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This will be a significant change for Gateway Primary Care and our patients, but we believe this will improve communication, access to the right clinician at the right time, and reduce waiting times for appointments.</w:t>
      </w:r>
    </w:p>
    <w:p w14:paraId="02BF5111" w14:textId="7B3D9E85"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All appointment requests from patients to see a GP or Advanced Practitioner, will </w:t>
      </w:r>
      <w:r>
        <w:rPr>
          <w:rFonts w:ascii="Lato" w:eastAsia="Times New Roman" w:hAnsi="Lato" w:cs="Times New Roman"/>
          <w:color w:val="000000"/>
          <w:kern w:val="0"/>
          <w:lang w:eastAsia="en-GB"/>
          <w14:ligatures w14:val="none"/>
        </w:rPr>
        <w:t xml:space="preserve">now </w:t>
      </w:r>
      <w:r w:rsidRPr="005A721D">
        <w:rPr>
          <w:rFonts w:ascii="Lato" w:eastAsia="Times New Roman" w:hAnsi="Lato" w:cs="Times New Roman"/>
          <w:color w:val="000000"/>
          <w:kern w:val="0"/>
          <w:lang w:eastAsia="en-GB"/>
          <w14:ligatures w14:val="none"/>
        </w:rPr>
        <w:t xml:space="preserve">be made </w:t>
      </w:r>
      <w:r>
        <w:rPr>
          <w:rFonts w:ascii="Lato" w:eastAsia="Times New Roman" w:hAnsi="Lato" w:cs="Times New Roman"/>
          <w:color w:val="000000"/>
          <w:kern w:val="0"/>
          <w:lang w:eastAsia="en-GB"/>
          <w14:ligatures w14:val="none"/>
        </w:rPr>
        <w:t>via</w:t>
      </w:r>
      <w:r w:rsidRPr="005A721D">
        <w:rPr>
          <w:rFonts w:ascii="Lato" w:eastAsia="Times New Roman" w:hAnsi="Lato" w:cs="Times New Roman"/>
          <w:color w:val="000000"/>
          <w:kern w:val="0"/>
          <w:lang w:eastAsia="en-GB"/>
          <w14:ligatures w14:val="none"/>
        </w:rPr>
        <w:t xml:space="preserve"> completing a patient triage form, this form </w:t>
      </w:r>
      <w:r>
        <w:rPr>
          <w:rFonts w:ascii="Lato" w:eastAsia="Times New Roman" w:hAnsi="Lato" w:cs="Times New Roman"/>
          <w:color w:val="000000"/>
          <w:kern w:val="0"/>
          <w:lang w:eastAsia="en-GB"/>
          <w14:ligatures w14:val="none"/>
        </w:rPr>
        <w:t>will be</w:t>
      </w:r>
      <w:r w:rsidRPr="005A721D">
        <w:rPr>
          <w:rFonts w:ascii="Lato" w:eastAsia="Times New Roman" w:hAnsi="Lato" w:cs="Times New Roman"/>
          <w:color w:val="000000"/>
          <w:kern w:val="0"/>
          <w:lang w:eastAsia="en-GB"/>
          <w14:ligatures w14:val="none"/>
        </w:rPr>
        <w:t xml:space="preserve"> available for patient to complete themselves via our website/NHS app or from our telephone options. If patients are unable to complete the form themselves, this can be completed by the reception staff if patients choose to contact the surgery via telephone or </w:t>
      </w:r>
      <w:r w:rsidR="003434F2">
        <w:rPr>
          <w:rFonts w:ascii="Lato" w:eastAsia="Times New Roman" w:hAnsi="Lato" w:cs="Times New Roman"/>
          <w:color w:val="000000"/>
          <w:kern w:val="0"/>
          <w:lang w:eastAsia="en-GB"/>
          <w14:ligatures w14:val="none"/>
        </w:rPr>
        <w:t>by attending the surgery in person.</w:t>
      </w:r>
    </w:p>
    <w:p w14:paraId="0095AB28" w14:textId="77777777"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All completed patient triage forms will be reviewed by our clinical team. The team will determine:</w:t>
      </w:r>
    </w:p>
    <w:p w14:paraId="08D3D6EF" w14:textId="2E36D3BE" w:rsidR="005A721D" w:rsidRPr="005A721D" w:rsidRDefault="005A721D" w:rsidP="005A721D">
      <w:pPr>
        <w:pStyle w:val="ListParagraph"/>
        <w:numPr>
          <w:ilvl w:val="0"/>
          <w:numId w:val="5"/>
        </w:num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The </w:t>
      </w:r>
      <w:r>
        <w:rPr>
          <w:rFonts w:ascii="Lato" w:eastAsia="Times New Roman" w:hAnsi="Lato" w:cs="Times New Roman"/>
          <w:color w:val="000000"/>
          <w:kern w:val="0"/>
          <w:lang w:eastAsia="en-GB"/>
          <w14:ligatures w14:val="none"/>
        </w:rPr>
        <w:t>right</w:t>
      </w:r>
      <w:r w:rsidRPr="005A721D">
        <w:rPr>
          <w:rFonts w:ascii="Lato" w:eastAsia="Times New Roman" w:hAnsi="Lato" w:cs="Times New Roman"/>
          <w:color w:val="000000"/>
          <w:kern w:val="0"/>
          <w:lang w:eastAsia="en-GB"/>
          <w14:ligatures w14:val="none"/>
        </w:rPr>
        <w:t xml:space="preserve"> person / service is to deal with your concerns</w:t>
      </w:r>
    </w:p>
    <w:p w14:paraId="41E9382E" w14:textId="73B88735" w:rsidR="005A721D" w:rsidRPr="005A721D" w:rsidRDefault="005A721D" w:rsidP="005A721D">
      <w:pPr>
        <w:pStyle w:val="ListParagraph"/>
        <w:numPr>
          <w:ilvl w:val="0"/>
          <w:numId w:val="5"/>
        </w:num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The </w:t>
      </w:r>
      <w:r>
        <w:rPr>
          <w:rFonts w:ascii="Lato" w:eastAsia="Times New Roman" w:hAnsi="Lato" w:cs="Times New Roman"/>
          <w:color w:val="000000"/>
          <w:kern w:val="0"/>
          <w:lang w:eastAsia="en-GB"/>
          <w14:ligatures w14:val="none"/>
        </w:rPr>
        <w:t>right</w:t>
      </w:r>
      <w:r w:rsidRPr="005A721D">
        <w:rPr>
          <w:rFonts w:ascii="Lato" w:eastAsia="Times New Roman" w:hAnsi="Lato" w:cs="Times New Roman"/>
          <w:color w:val="000000"/>
          <w:kern w:val="0"/>
          <w:lang w:eastAsia="en-GB"/>
          <w14:ligatures w14:val="none"/>
        </w:rPr>
        <w:t xml:space="preserve"> timescales in which you need to be seen</w:t>
      </w:r>
    </w:p>
    <w:p w14:paraId="4C6611A2" w14:textId="443A6A2C" w:rsidR="005A721D" w:rsidRDefault="005A721D" w:rsidP="005A721D">
      <w:pPr>
        <w:pStyle w:val="ListParagraph"/>
        <w:numPr>
          <w:ilvl w:val="0"/>
          <w:numId w:val="5"/>
        </w:num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The</w:t>
      </w:r>
      <w:r>
        <w:rPr>
          <w:rFonts w:ascii="Lato" w:eastAsia="Times New Roman" w:hAnsi="Lato" w:cs="Times New Roman"/>
          <w:color w:val="000000"/>
          <w:kern w:val="0"/>
          <w:lang w:eastAsia="en-GB"/>
          <w14:ligatures w14:val="none"/>
        </w:rPr>
        <w:t xml:space="preserve"> right</w:t>
      </w:r>
      <w:r w:rsidRPr="005A721D">
        <w:rPr>
          <w:rFonts w:ascii="Lato" w:eastAsia="Times New Roman" w:hAnsi="Lato" w:cs="Times New Roman"/>
          <w:color w:val="000000"/>
          <w:kern w:val="0"/>
          <w:lang w:eastAsia="en-GB"/>
          <w14:ligatures w14:val="none"/>
        </w:rPr>
        <w:t xml:space="preserve"> mode in which you need to be seen i.e. telephone / face to face</w:t>
      </w:r>
    </w:p>
    <w:p w14:paraId="0728035E" w14:textId="5232D4B0" w:rsidR="00996244" w:rsidRPr="00996244" w:rsidRDefault="00996244" w:rsidP="00996244">
      <w:pPr>
        <w:spacing w:before="150" w:after="150" w:line="240" w:lineRule="auto"/>
        <w:rPr>
          <w:rFonts w:ascii="Lato" w:eastAsia="Times New Roman" w:hAnsi="Lato" w:cs="Times New Roman"/>
          <w:b/>
          <w:bCs/>
          <w:color w:val="000000"/>
          <w:kern w:val="0"/>
          <w:lang w:eastAsia="en-GB"/>
          <w14:ligatures w14:val="none"/>
        </w:rPr>
      </w:pPr>
      <w:r w:rsidRPr="00996244">
        <w:rPr>
          <w:rFonts w:ascii="Lato" w:eastAsia="Times New Roman" w:hAnsi="Lato" w:cs="Times New Roman"/>
          <w:b/>
          <w:bCs/>
          <w:color w:val="000000"/>
          <w:kern w:val="0"/>
          <w:lang w:eastAsia="en-GB"/>
          <w14:ligatures w14:val="none"/>
        </w:rPr>
        <w:t xml:space="preserve">What happens after my form is submitted? </w:t>
      </w:r>
    </w:p>
    <w:p w14:paraId="4EAC83B2" w14:textId="77777777" w:rsidR="00996244" w:rsidRPr="00996244" w:rsidRDefault="00996244" w:rsidP="00996244">
      <w:pPr>
        <w:spacing w:before="150" w:after="150" w:line="240" w:lineRule="auto"/>
        <w:rPr>
          <w:rFonts w:ascii="Lato" w:eastAsia="Times New Roman" w:hAnsi="Lato" w:cs="Times New Roman"/>
          <w:color w:val="000000"/>
          <w:kern w:val="0"/>
          <w:lang w:eastAsia="en-GB"/>
          <w14:ligatures w14:val="none"/>
        </w:rPr>
      </w:pPr>
      <w:r w:rsidRPr="00996244">
        <w:rPr>
          <w:rFonts w:ascii="Lato" w:eastAsia="Times New Roman" w:hAnsi="Lato" w:cs="Times New Roman"/>
          <w:color w:val="000000"/>
          <w:kern w:val="0"/>
          <w:lang w:eastAsia="en-GB"/>
          <w14:ligatures w14:val="none"/>
        </w:rPr>
        <w:t xml:space="preserve">Completed admin request forms will be actioned by our admin team where applicable. Any requiring clinical input will be passed through to the clinical team. All medical requests will be screened by the clinical team and categorised according to urgency of need. It may be possible to deal with your problem directly without the need to be seen. Alternatively, you may receive advice about self-care, services you can refer yourself to or you may be signposted to another suitable local service where it is clinically appropriate and safe to do so. Depending on the nature of the request and your preferred method of contact, we may call you to arrange an appointment or alternatively send you a self-booking link to allow you to book an appointment at a time convenient to you. </w:t>
      </w:r>
    </w:p>
    <w:p w14:paraId="4B452D8A" w14:textId="77777777" w:rsidR="00996244" w:rsidRPr="00996244" w:rsidRDefault="00996244" w:rsidP="00996244">
      <w:pPr>
        <w:spacing w:before="150" w:after="150" w:line="240" w:lineRule="auto"/>
        <w:rPr>
          <w:rFonts w:ascii="Lato" w:eastAsia="Times New Roman" w:hAnsi="Lato" w:cs="Times New Roman"/>
          <w:color w:val="000000"/>
          <w:kern w:val="0"/>
          <w:lang w:eastAsia="en-GB"/>
          <w14:ligatures w14:val="none"/>
        </w:rPr>
      </w:pPr>
      <w:r w:rsidRPr="00996244">
        <w:rPr>
          <w:rFonts w:ascii="Lato" w:eastAsia="Times New Roman" w:hAnsi="Lato" w:cs="Times New Roman"/>
          <w:color w:val="000000"/>
          <w:kern w:val="0"/>
          <w:lang w:eastAsia="en-GB"/>
          <w14:ligatures w14:val="none"/>
        </w:rPr>
        <w:t>For patients who require an appointment within practice, we will have appointments available within different time frames, including same day for matters of urgent clinical need. As well as offering GP/Advanced Practitioner appointments, some patients will also be offered directed appointment to other clinicians in the practice such as our clinical pharmacy team, practice nurses, physiotherapist or mental health practitioners. By ensuring that patients reach the right person in a timely way, our clinicians will be available to answer your questions, provide clinical advice, and offer prescription renewals much more efficiently than before.</w:t>
      </w:r>
    </w:p>
    <w:p w14:paraId="37E0013D" w14:textId="77777777" w:rsidR="00996244" w:rsidRPr="00996244" w:rsidRDefault="00996244" w:rsidP="00996244">
      <w:pPr>
        <w:spacing w:before="150" w:after="150" w:line="240" w:lineRule="auto"/>
        <w:rPr>
          <w:rFonts w:ascii="Lato" w:eastAsia="Times New Roman" w:hAnsi="Lato" w:cs="Times New Roman"/>
          <w:color w:val="000000"/>
          <w:kern w:val="0"/>
          <w:lang w:eastAsia="en-GB"/>
          <w14:ligatures w14:val="none"/>
        </w:rPr>
      </w:pPr>
    </w:p>
    <w:p w14:paraId="7E52ED78" w14:textId="77777777" w:rsidR="00996244" w:rsidRDefault="00996244" w:rsidP="005A721D">
      <w:pPr>
        <w:spacing w:before="150" w:after="150" w:line="240" w:lineRule="auto"/>
        <w:rPr>
          <w:rFonts w:ascii="Lato" w:eastAsia="Times New Roman" w:hAnsi="Lato" w:cs="Times New Roman"/>
          <w:b/>
          <w:bCs/>
          <w:color w:val="000000"/>
          <w:kern w:val="0"/>
          <w:lang w:eastAsia="en-GB"/>
          <w14:ligatures w14:val="none"/>
        </w:rPr>
      </w:pPr>
    </w:p>
    <w:p w14:paraId="46F2283E" w14:textId="77777777" w:rsidR="00996244" w:rsidRDefault="00996244" w:rsidP="005A721D">
      <w:pPr>
        <w:spacing w:before="150" w:after="150" w:line="240" w:lineRule="auto"/>
        <w:rPr>
          <w:rFonts w:ascii="Lato" w:eastAsia="Times New Roman" w:hAnsi="Lato" w:cs="Times New Roman"/>
          <w:b/>
          <w:bCs/>
          <w:color w:val="000000"/>
          <w:kern w:val="0"/>
          <w:lang w:eastAsia="en-GB"/>
          <w14:ligatures w14:val="none"/>
        </w:rPr>
      </w:pPr>
    </w:p>
    <w:p w14:paraId="587C559A" w14:textId="77777777" w:rsidR="005A721D" w:rsidRPr="005A721D" w:rsidRDefault="005A721D" w:rsidP="005A721D">
      <w:pPr>
        <w:spacing w:before="150" w:after="150" w:line="240" w:lineRule="auto"/>
        <w:rPr>
          <w:rFonts w:ascii="Lato" w:eastAsia="Times New Roman" w:hAnsi="Lato" w:cs="Times New Roman"/>
          <w:b/>
          <w:bCs/>
          <w:color w:val="000000"/>
          <w:kern w:val="0"/>
          <w:lang w:eastAsia="en-GB"/>
          <w14:ligatures w14:val="none"/>
        </w:rPr>
      </w:pPr>
      <w:r w:rsidRPr="005A721D">
        <w:rPr>
          <w:rFonts w:ascii="Lato" w:eastAsia="Times New Roman" w:hAnsi="Lato" w:cs="Times New Roman"/>
          <w:b/>
          <w:bCs/>
          <w:color w:val="000000"/>
          <w:kern w:val="0"/>
          <w:lang w:eastAsia="en-GB"/>
          <w14:ligatures w14:val="none"/>
        </w:rPr>
        <w:lastRenderedPageBreak/>
        <w:t xml:space="preserve">What does the form look like? </w:t>
      </w:r>
    </w:p>
    <w:p w14:paraId="617A0FAD" w14:textId="77777777"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The form is brief, and completely confidential. It will ask you the following questions: </w:t>
      </w:r>
    </w:p>
    <w:p w14:paraId="10CEE382" w14:textId="77777777" w:rsidR="005A721D" w:rsidRPr="005A721D" w:rsidRDefault="005A721D" w:rsidP="005A721D">
      <w:pPr>
        <w:spacing w:after="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What your query is about </w:t>
      </w:r>
    </w:p>
    <w:p w14:paraId="0C0F60E8" w14:textId="77777777" w:rsidR="005A721D" w:rsidRPr="005A721D" w:rsidRDefault="005A721D" w:rsidP="005A721D">
      <w:pPr>
        <w:spacing w:after="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What action you would like </w:t>
      </w:r>
    </w:p>
    <w:p w14:paraId="7B7CE2B2" w14:textId="77777777" w:rsidR="005A721D" w:rsidRPr="005A721D" w:rsidRDefault="005A721D" w:rsidP="005A721D">
      <w:pPr>
        <w:spacing w:after="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Your preference for who or when you would like to deal with your problem. </w:t>
      </w:r>
    </w:p>
    <w:p w14:paraId="1E526F13" w14:textId="730E9180" w:rsidR="005A721D" w:rsidRPr="005A721D" w:rsidRDefault="005A721D" w:rsidP="005A721D">
      <w:pPr>
        <w:spacing w:after="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t>
      </w:r>
      <w:r w:rsidR="0087104A">
        <w:rPr>
          <w:rFonts w:ascii="Lato" w:eastAsia="Times New Roman" w:hAnsi="Lato" w:cs="Times New Roman"/>
          <w:color w:val="000000"/>
          <w:kern w:val="0"/>
          <w:lang w:eastAsia="en-GB"/>
          <w14:ligatures w14:val="none"/>
        </w:rPr>
        <w:t>Option to</w:t>
      </w:r>
      <w:r w:rsidRPr="005A721D">
        <w:rPr>
          <w:rFonts w:ascii="Lato" w:eastAsia="Times New Roman" w:hAnsi="Lato" w:cs="Times New Roman"/>
          <w:color w:val="000000"/>
          <w:kern w:val="0"/>
          <w:lang w:eastAsia="en-GB"/>
          <w14:ligatures w14:val="none"/>
        </w:rPr>
        <w:t xml:space="preserve"> submit photos if relevant (e.g. for a rash) </w:t>
      </w:r>
    </w:p>
    <w:p w14:paraId="18E24EC0" w14:textId="0111AE25"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You can watch a video about how to submit your form here: </w:t>
      </w:r>
      <w:hyperlink r:id="rId7" w:history="1">
        <w:r w:rsidRPr="005A721D">
          <w:rPr>
            <w:rStyle w:val="Hyperlink"/>
            <w:rFonts w:ascii="Lato" w:eastAsia="Times New Roman" w:hAnsi="Lato" w:cs="Times New Roman"/>
            <w:kern w:val="0"/>
            <w:lang w:eastAsia="en-GB"/>
            <w14:ligatures w14:val="none"/>
          </w:rPr>
          <w:t>https://www.youtube.com/watch?v=4EDwg-feeUI&amp;t=0s</w:t>
        </w:r>
      </w:hyperlink>
    </w:p>
    <w:p w14:paraId="41FE52B2" w14:textId="72397942"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 You will be able to submit forms for medical queries between 8</w:t>
      </w:r>
      <w:r>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color w:val="000000"/>
          <w:kern w:val="0"/>
          <w:lang w:eastAsia="en-GB"/>
          <w14:ligatures w14:val="none"/>
        </w:rPr>
        <w:t>am- 12</w:t>
      </w:r>
      <w:r>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color w:val="000000"/>
          <w:kern w:val="0"/>
          <w:lang w:eastAsia="en-GB"/>
          <w14:ligatures w14:val="none"/>
        </w:rPr>
        <w:t>pm, Monday to Friday. You will be able to submit administrative queries (such as doctor's letters, sick note requests, referral follow-ups</w:t>
      </w:r>
      <w:r>
        <w:rPr>
          <w:rFonts w:ascii="Lato" w:eastAsia="Times New Roman" w:hAnsi="Lato" w:cs="Times New Roman"/>
          <w:color w:val="000000"/>
          <w:kern w:val="0"/>
          <w:lang w:eastAsia="en-GB"/>
          <w14:ligatures w14:val="none"/>
        </w:rPr>
        <w:t>, blood test outcomes</w:t>
      </w:r>
      <w:r w:rsidRPr="005A721D">
        <w:rPr>
          <w:rFonts w:ascii="Lato" w:eastAsia="Times New Roman" w:hAnsi="Lato" w:cs="Times New Roman"/>
          <w:color w:val="000000"/>
          <w:kern w:val="0"/>
          <w:lang w:eastAsia="en-GB"/>
          <w14:ligatures w14:val="none"/>
        </w:rPr>
        <w:t>) at any time</w:t>
      </w:r>
      <w:r>
        <w:rPr>
          <w:rFonts w:ascii="Lato" w:eastAsia="Times New Roman" w:hAnsi="Lato" w:cs="Times New Roman"/>
          <w:color w:val="000000"/>
          <w:kern w:val="0"/>
          <w:lang w:eastAsia="en-GB"/>
          <w14:ligatures w14:val="none"/>
        </w:rPr>
        <w:t xml:space="preserve"> during core hrs of 8am till 6:30 pm.</w:t>
      </w:r>
    </w:p>
    <w:p w14:paraId="03CC560F" w14:textId="1A94BADE" w:rsidR="005A721D" w:rsidRPr="005A721D" w:rsidRDefault="005A721D" w:rsidP="005A721D">
      <w:pPr>
        <w:spacing w:before="150" w:after="150" w:line="240" w:lineRule="auto"/>
        <w:rPr>
          <w:rFonts w:ascii="Lato" w:eastAsia="Times New Roman" w:hAnsi="Lato" w:cs="Times New Roman"/>
          <w:b/>
          <w:bCs/>
          <w:color w:val="000000"/>
          <w:kern w:val="0"/>
          <w:lang w:eastAsia="en-GB"/>
          <w14:ligatures w14:val="none"/>
        </w:rPr>
      </w:pPr>
      <w:r w:rsidRPr="00B65D5C">
        <w:rPr>
          <w:rFonts w:ascii="Lato" w:eastAsia="Times New Roman" w:hAnsi="Lato" w:cs="Times New Roman"/>
          <w:b/>
          <w:bCs/>
          <w:color w:val="000000"/>
          <w:kern w:val="0"/>
          <w:lang w:eastAsia="en-GB"/>
          <w14:ligatures w14:val="none"/>
        </w:rPr>
        <w:t xml:space="preserve">What if </w:t>
      </w:r>
      <w:r w:rsidR="00FD67EC" w:rsidRPr="00B65D5C">
        <w:rPr>
          <w:rFonts w:ascii="Lato" w:eastAsia="Times New Roman" w:hAnsi="Lato" w:cs="Times New Roman"/>
          <w:b/>
          <w:bCs/>
          <w:color w:val="000000"/>
          <w:kern w:val="0"/>
          <w:lang w:eastAsia="en-GB"/>
          <w14:ligatures w14:val="none"/>
        </w:rPr>
        <w:t xml:space="preserve">I deem </w:t>
      </w:r>
      <w:r w:rsidRPr="00B65D5C">
        <w:rPr>
          <w:rFonts w:ascii="Lato" w:eastAsia="Times New Roman" w:hAnsi="Lato" w:cs="Times New Roman"/>
          <w:b/>
          <w:bCs/>
          <w:color w:val="000000"/>
          <w:kern w:val="0"/>
          <w:lang w:eastAsia="en-GB"/>
          <w14:ligatures w14:val="none"/>
        </w:rPr>
        <w:t xml:space="preserve">my problem </w:t>
      </w:r>
      <w:r w:rsidR="00FD67EC" w:rsidRPr="00B65D5C">
        <w:rPr>
          <w:rFonts w:ascii="Lato" w:eastAsia="Times New Roman" w:hAnsi="Lato" w:cs="Times New Roman"/>
          <w:b/>
          <w:bCs/>
          <w:color w:val="000000"/>
          <w:kern w:val="0"/>
          <w:lang w:eastAsia="en-GB"/>
          <w14:ligatures w14:val="none"/>
        </w:rPr>
        <w:t>as</w:t>
      </w:r>
      <w:r w:rsidRPr="00B65D5C">
        <w:rPr>
          <w:rFonts w:ascii="Lato" w:eastAsia="Times New Roman" w:hAnsi="Lato" w:cs="Times New Roman"/>
          <w:b/>
          <w:bCs/>
          <w:color w:val="000000"/>
          <w:kern w:val="0"/>
          <w:lang w:eastAsia="en-GB"/>
          <w14:ligatures w14:val="none"/>
        </w:rPr>
        <w:t xml:space="preserve"> urgent? </w:t>
      </w:r>
      <w:r w:rsidR="00FD67EC" w:rsidRPr="00B65D5C">
        <w:rPr>
          <w:rFonts w:ascii="Lato" w:eastAsia="Times New Roman" w:hAnsi="Lato" w:cs="Times New Roman"/>
          <w:b/>
          <w:bCs/>
          <w:color w:val="000000"/>
          <w:kern w:val="0"/>
          <w:lang w:eastAsia="en-GB"/>
          <w14:ligatures w14:val="none"/>
        </w:rPr>
        <w:t>(</w:t>
      </w:r>
      <w:r w:rsidR="00DC1365" w:rsidRPr="00B65D5C">
        <w:rPr>
          <w:rFonts w:ascii="Lato" w:eastAsia="Times New Roman" w:hAnsi="Lato" w:cs="Times New Roman"/>
          <w:b/>
          <w:bCs/>
          <w:color w:val="000000"/>
          <w:kern w:val="0"/>
          <w:lang w:eastAsia="en-GB"/>
          <w14:ligatures w14:val="none"/>
        </w:rPr>
        <w:t xml:space="preserve">a problem </w:t>
      </w:r>
      <w:r w:rsidR="00FD67EC" w:rsidRPr="00B65D5C">
        <w:rPr>
          <w:rFonts w:ascii="Lato" w:eastAsia="Times New Roman" w:hAnsi="Lato" w:cs="Times New Roman"/>
          <w:b/>
          <w:bCs/>
          <w:color w:val="000000"/>
          <w:kern w:val="0"/>
          <w:lang w:eastAsia="en-GB"/>
          <w14:ligatures w14:val="none"/>
        </w:rPr>
        <w:t>that can be seen within primary care and do</w:t>
      </w:r>
      <w:r w:rsidR="00DC1365" w:rsidRPr="00B65D5C">
        <w:rPr>
          <w:rFonts w:ascii="Lato" w:eastAsia="Times New Roman" w:hAnsi="Lato" w:cs="Times New Roman"/>
          <w:b/>
          <w:bCs/>
          <w:color w:val="000000"/>
          <w:kern w:val="0"/>
          <w:lang w:eastAsia="en-GB"/>
          <w14:ligatures w14:val="none"/>
        </w:rPr>
        <w:t>es</w:t>
      </w:r>
      <w:r w:rsidR="00FD67EC" w:rsidRPr="00B65D5C">
        <w:rPr>
          <w:rFonts w:ascii="Lato" w:eastAsia="Times New Roman" w:hAnsi="Lato" w:cs="Times New Roman"/>
          <w:b/>
          <w:bCs/>
          <w:color w:val="000000"/>
          <w:kern w:val="0"/>
          <w:lang w:eastAsia="en-GB"/>
          <w14:ligatures w14:val="none"/>
        </w:rPr>
        <w:t xml:space="preserve"> not require urgent hospital attention)</w:t>
      </w:r>
    </w:p>
    <w:p w14:paraId="333ED2A9" w14:textId="3B19F372"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You should still submit a triage form. Please do so as early as possible on the day to ensure your problem can be dealt with by our clinical team</w:t>
      </w:r>
      <w:r>
        <w:rPr>
          <w:rFonts w:ascii="Lato" w:eastAsia="Times New Roman" w:hAnsi="Lato" w:cs="Times New Roman"/>
          <w:color w:val="000000"/>
          <w:kern w:val="0"/>
          <w:lang w:eastAsia="en-GB"/>
          <w14:ligatures w14:val="none"/>
        </w:rPr>
        <w:t xml:space="preserve"> as early as possible.</w:t>
      </w:r>
      <w:r w:rsidRPr="005A721D">
        <w:rPr>
          <w:rFonts w:ascii="Lato" w:eastAsia="Times New Roman" w:hAnsi="Lato" w:cs="Times New Roman"/>
          <w:color w:val="000000"/>
          <w:kern w:val="0"/>
          <w:lang w:eastAsia="en-GB"/>
          <w14:ligatures w14:val="none"/>
        </w:rPr>
        <w:t xml:space="preserve"> If our clinical staff assesses your request as urgent, you may be offered a same day appointment. Please be advised that same day appointments are limited to one problem per consultation in order to address medically urgent concerns only. </w:t>
      </w:r>
      <w:r>
        <w:rPr>
          <w:rFonts w:ascii="Lato" w:eastAsia="Times New Roman" w:hAnsi="Lato" w:cs="Times New Roman"/>
          <w:color w:val="000000"/>
          <w:kern w:val="0"/>
          <w:lang w:eastAsia="en-GB"/>
          <w14:ligatures w14:val="none"/>
        </w:rPr>
        <w:t>Y</w:t>
      </w:r>
      <w:r w:rsidRPr="005A721D">
        <w:rPr>
          <w:rFonts w:ascii="Lato" w:eastAsia="Times New Roman" w:hAnsi="Lato" w:cs="Times New Roman"/>
          <w:color w:val="000000"/>
          <w:kern w:val="0"/>
          <w:lang w:eastAsia="en-GB"/>
          <w14:ligatures w14:val="none"/>
        </w:rPr>
        <w:t xml:space="preserve">ou will be booked with the most appropriate healthcare professional to address your clinical need. </w:t>
      </w:r>
    </w:p>
    <w:p w14:paraId="61363A16" w14:textId="77777777" w:rsidR="005A721D" w:rsidRPr="005A721D" w:rsidRDefault="005A721D" w:rsidP="005A721D">
      <w:pPr>
        <w:spacing w:before="150" w:after="150" w:line="240" w:lineRule="auto"/>
        <w:rPr>
          <w:rFonts w:ascii="Lato" w:eastAsia="Times New Roman" w:hAnsi="Lato" w:cs="Times New Roman"/>
          <w:b/>
          <w:bCs/>
          <w:color w:val="000000"/>
          <w:kern w:val="0"/>
          <w:lang w:eastAsia="en-GB"/>
          <w14:ligatures w14:val="none"/>
        </w:rPr>
      </w:pPr>
      <w:r w:rsidRPr="005A721D">
        <w:rPr>
          <w:rFonts w:ascii="Lato" w:eastAsia="Times New Roman" w:hAnsi="Lato" w:cs="Times New Roman"/>
          <w:b/>
          <w:bCs/>
          <w:color w:val="000000"/>
          <w:kern w:val="0"/>
          <w:lang w:eastAsia="en-GB"/>
          <w14:ligatures w14:val="none"/>
        </w:rPr>
        <w:t xml:space="preserve">Will I still be able to have a face-to-face appointment? </w:t>
      </w:r>
    </w:p>
    <w:p w14:paraId="698F9D8D" w14:textId="3C607525"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We understand the importance of face-to-face appointments for many patients. patient triage ensures that the practice makes the best use of these, with GPs and other clinicians. Often telephone consultations are convenient and work well both for patients and clinicians, and we now have excellent facilities to view photographs sent from your mobile phone which are extremely helpful to support best care where appropriate, however we will continue to offer face-to-face appointments when required and for patients who prefer to see us in person.</w:t>
      </w:r>
    </w:p>
    <w:p w14:paraId="0D3210DB" w14:textId="77777777" w:rsidR="005A721D" w:rsidRPr="005A721D" w:rsidRDefault="005A721D" w:rsidP="005A721D">
      <w:pPr>
        <w:spacing w:before="150" w:after="150" w:line="240" w:lineRule="auto"/>
        <w:rPr>
          <w:rFonts w:ascii="Lato" w:eastAsia="Times New Roman" w:hAnsi="Lato" w:cs="Times New Roman"/>
          <w:b/>
          <w:bCs/>
          <w:color w:val="000000"/>
          <w:kern w:val="0"/>
          <w:lang w:eastAsia="en-GB"/>
          <w14:ligatures w14:val="none"/>
        </w:rPr>
      </w:pPr>
      <w:r w:rsidRPr="005A721D">
        <w:rPr>
          <w:rFonts w:ascii="Lato" w:eastAsia="Times New Roman" w:hAnsi="Lato" w:cs="Times New Roman"/>
          <w:b/>
          <w:bCs/>
          <w:color w:val="000000"/>
          <w:kern w:val="0"/>
          <w:lang w:eastAsia="en-GB"/>
          <w14:ligatures w14:val="none"/>
        </w:rPr>
        <w:t xml:space="preserve">Can I still request to see my usual GP? </w:t>
      </w:r>
    </w:p>
    <w:p w14:paraId="0FBEAFAF" w14:textId="59F372D7"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We recognise that continuity of care is important. All patients have the right to express a preference of doctor and we will </w:t>
      </w:r>
      <w:r>
        <w:rPr>
          <w:rFonts w:ascii="Lato" w:eastAsia="Times New Roman" w:hAnsi="Lato" w:cs="Times New Roman"/>
          <w:color w:val="000000"/>
          <w:kern w:val="0"/>
          <w:lang w:eastAsia="en-GB"/>
          <w14:ligatures w14:val="none"/>
        </w:rPr>
        <w:t>always take this into consideration when reviewing requests.</w:t>
      </w:r>
      <w:r w:rsidRPr="005A721D">
        <w:rPr>
          <w:rFonts w:ascii="Lato" w:eastAsia="Times New Roman" w:hAnsi="Lato" w:cs="Times New Roman"/>
          <w:color w:val="000000"/>
          <w:kern w:val="0"/>
          <w:lang w:eastAsia="en-GB"/>
          <w14:ligatures w14:val="none"/>
        </w:rPr>
        <w:t xml:space="preserve"> Please note that for urgent (same day appointments) we are unable to accommodate requests for specific clinicians as this will depend on who is on-call on the day.</w:t>
      </w:r>
    </w:p>
    <w:p w14:paraId="44853C10" w14:textId="67ED5F17" w:rsidR="005A721D" w:rsidRPr="00B65D5C" w:rsidRDefault="005A721D" w:rsidP="005A721D">
      <w:pPr>
        <w:spacing w:before="150" w:after="150" w:line="240" w:lineRule="auto"/>
        <w:rPr>
          <w:rFonts w:ascii="Lato" w:eastAsia="Times New Roman" w:hAnsi="Lato" w:cs="Times New Roman"/>
          <w:b/>
          <w:bCs/>
          <w:color w:val="000000"/>
          <w:kern w:val="0"/>
          <w:lang w:eastAsia="en-GB"/>
          <w14:ligatures w14:val="none"/>
        </w:rPr>
      </w:pPr>
      <w:r w:rsidRPr="00B65D5C">
        <w:rPr>
          <w:rFonts w:ascii="Lato" w:eastAsia="Times New Roman" w:hAnsi="Lato" w:cs="Times New Roman"/>
          <w:b/>
          <w:bCs/>
          <w:color w:val="000000"/>
          <w:kern w:val="0"/>
          <w:lang w:eastAsia="en-GB"/>
          <w14:ligatures w14:val="none"/>
        </w:rPr>
        <w:t xml:space="preserve">What if </w:t>
      </w:r>
      <w:r w:rsidR="00FD67EC" w:rsidRPr="00B65D5C">
        <w:rPr>
          <w:rFonts w:ascii="Lato" w:eastAsia="Times New Roman" w:hAnsi="Lato" w:cs="Times New Roman"/>
          <w:b/>
          <w:bCs/>
          <w:color w:val="000000"/>
          <w:kern w:val="0"/>
          <w:lang w:eastAsia="en-GB"/>
          <w14:ligatures w14:val="none"/>
        </w:rPr>
        <w:t xml:space="preserve">I am </w:t>
      </w:r>
      <w:r w:rsidRPr="00B65D5C">
        <w:rPr>
          <w:rFonts w:ascii="Lato" w:eastAsia="Times New Roman" w:hAnsi="Lato" w:cs="Times New Roman"/>
          <w:b/>
          <w:bCs/>
          <w:color w:val="000000"/>
          <w:kern w:val="0"/>
          <w:lang w:eastAsia="en-GB"/>
          <w14:ligatures w14:val="none"/>
        </w:rPr>
        <w:t xml:space="preserve">not able to use online systems? </w:t>
      </w:r>
    </w:p>
    <w:p w14:paraId="73AD2B81" w14:textId="2412C36B"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B65D5C">
        <w:rPr>
          <w:rFonts w:ascii="Lato" w:eastAsia="Times New Roman" w:hAnsi="Lato" w:cs="Times New Roman"/>
          <w:color w:val="000000"/>
          <w:kern w:val="0"/>
          <w:lang w:eastAsia="en-GB"/>
          <w14:ligatures w14:val="none"/>
        </w:rPr>
        <w:t xml:space="preserve">We </w:t>
      </w:r>
      <w:r w:rsidR="00FD67EC" w:rsidRPr="00B65D5C">
        <w:rPr>
          <w:rFonts w:ascii="Lato" w:eastAsia="Times New Roman" w:hAnsi="Lato" w:cs="Times New Roman"/>
          <w:color w:val="000000"/>
          <w:kern w:val="0"/>
          <w:lang w:eastAsia="en-GB"/>
          <w14:ligatures w14:val="none"/>
        </w:rPr>
        <w:t>acknowledge not all</w:t>
      </w:r>
      <w:r w:rsidRPr="00B65D5C">
        <w:rPr>
          <w:rFonts w:ascii="Lato" w:eastAsia="Times New Roman" w:hAnsi="Lato" w:cs="Times New Roman"/>
          <w:color w:val="000000"/>
          <w:kern w:val="0"/>
          <w:lang w:eastAsia="en-GB"/>
          <w14:ligatures w14:val="none"/>
        </w:rPr>
        <w:t xml:space="preserve"> patients </w:t>
      </w:r>
      <w:r w:rsidR="00FD67EC" w:rsidRPr="00B65D5C">
        <w:rPr>
          <w:rFonts w:ascii="Lato" w:eastAsia="Times New Roman" w:hAnsi="Lato" w:cs="Times New Roman"/>
          <w:color w:val="000000"/>
          <w:kern w:val="0"/>
          <w:lang w:eastAsia="en-GB"/>
          <w14:ligatures w14:val="none"/>
        </w:rPr>
        <w:t xml:space="preserve">have the option to access </w:t>
      </w:r>
      <w:r w:rsidRPr="00B65D5C">
        <w:rPr>
          <w:rFonts w:ascii="Lato" w:eastAsia="Times New Roman" w:hAnsi="Lato" w:cs="Times New Roman"/>
          <w:color w:val="000000"/>
          <w:kern w:val="0"/>
          <w:lang w:eastAsia="en-GB"/>
          <w14:ligatures w14:val="none"/>
        </w:rPr>
        <w:t>online</w:t>
      </w:r>
      <w:r w:rsidR="00FD67EC" w:rsidRPr="00B65D5C">
        <w:rPr>
          <w:rFonts w:ascii="Lato" w:eastAsia="Times New Roman" w:hAnsi="Lato" w:cs="Times New Roman"/>
          <w:color w:val="000000"/>
          <w:kern w:val="0"/>
          <w:lang w:eastAsia="en-GB"/>
          <w14:ligatures w14:val="none"/>
        </w:rPr>
        <w:t xml:space="preserve"> service.</w:t>
      </w:r>
      <w:r w:rsidRPr="00B65D5C">
        <w:rPr>
          <w:rFonts w:ascii="Lato" w:eastAsia="Times New Roman" w:hAnsi="Lato" w:cs="Times New Roman"/>
          <w:color w:val="000000"/>
          <w:kern w:val="0"/>
          <w:lang w:eastAsia="en-GB"/>
          <w14:ligatures w14:val="none"/>
        </w:rPr>
        <w:t xml:space="preserve"> Please rest assured our phone lines will still be open and you </w:t>
      </w:r>
      <w:r w:rsidR="00FD67EC" w:rsidRPr="00B65D5C">
        <w:rPr>
          <w:rFonts w:ascii="Lato" w:eastAsia="Times New Roman" w:hAnsi="Lato" w:cs="Times New Roman"/>
          <w:color w:val="000000"/>
          <w:kern w:val="0"/>
          <w:lang w:eastAsia="en-GB"/>
          <w14:ligatures w14:val="none"/>
        </w:rPr>
        <w:t>can still</w:t>
      </w:r>
      <w:r w:rsidRPr="00B65D5C">
        <w:rPr>
          <w:rFonts w:ascii="Lato" w:eastAsia="Times New Roman" w:hAnsi="Lato" w:cs="Times New Roman"/>
          <w:color w:val="000000"/>
          <w:kern w:val="0"/>
          <w:lang w:eastAsia="en-GB"/>
          <w14:ligatures w14:val="none"/>
        </w:rPr>
        <w:t xml:space="preserve"> </w:t>
      </w:r>
      <w:r w:rsidR="00FD67EC" w:rsidRPr="00B65D5C">
        <w:rPr>
          <w:rFonts w:ascii="Lato" w:eastAsia="Times New Roman" w:hAnsi="Lato" w:cs="Times New Roman"/>
          <w:color w:val="000000"/>
          <w:kern w:val="0"/>
          <w:lang w:eastAsia="en-GB"/>
          <w14:ligatures w14:val="none"/>
        </w:rPr>
        <w:t>attend</w:t>
      </w:r>
      <w:r w:rsidRPr="00B65D5C">
        <w:rPr>
          <w:rFonts w:ascii="Lato" w:eastAsia="Times New Roman" w:hAnsi="Lato" w:cs="Times New Roman"/>
          <w:color w:val="000000"/>
          <w:kern w:val="0"/>
          <w:lang w:eastAsia="en-GB"/>
          <w14:ligatures w14:val="none"/>
        </w:rPr>
        <w:t xml:space="preserve"> our surgeries in person</w:t>
      </w:r>
      <w:r w:rsidR="00FD67EC" w:rsidRPr="00B65D5C">
        <w:rPr>
          <w:rFonts w:ascii="Lato" w:eastAsia="Times New Roman" w:hAnsi="Lato" w:cs="Times New Roman"/>
          <w:color w:val="000000"/>
          <w:kern w:val="0"/>
          <w:lang w:eastAsia="en-GB"/>
          <w14:ligatures w14:val="none"/>
        </w:rPr>
        <w:t>,</w:t>
      </w:r>
      <w:r w:rsidRPr="00B65D5C">
        <w:rPr>
          <w:rFonts w:ascii="Lato" w:eastAsia="Times New Roman" w:hAnsi="Lato" w:cs="Times New Roman"/>
          <w:color w:val="000000"/>
          <w:kern w:val="0"/>
          <w:lang w:eastAsia="en-GB"/>
          <w14:ligatures w14:val="none"/>
        </w:rPr>
        <w:t xml:space="preserve"> </w:t>
      </w:r>
      <w:r w:rsidR="00FD67EC" w:rsidRPr="00B65D5C">
        <w:rPr>
          <w:rFonts w:ascii="Lato" w:eastAsia="Times New Roman" w:hAnsi="Lato" w:cs="Times New Roman"/>
          <w:color w:val="000000"/>
          <w:kern w:val="0"/>
          <w:lang w:eastAsia="en-GB"/>
          <w14:ligatures w14:val="none"/>
        </w:rPr>
        <w:t xml:space="preserve">where our reception team </w:t>
      </w:r>
      <w:r w:rsidRPr="00B65D5C">
        <w:rPr>
          <w:rFonts w:ascii="Lato" w:eastAsia="Times New Roman" w:hAnsi="Lato" w:cs="Times New Roman"/>
          <w:color w:val="000000"/>
          <w:kern w:val="0"/>
          <w:lang w:eastAsia="en-GB"/>
          <w14:ligatures w14:val="none"/>
        </w:rPr>
        <w:t xml:space="preserve">will </w:t>
      </w:r>
      <w:r w:rsidR="00FD67EC" w:rsidRPr="00B65D5C">
        <w:rPr>
          <w:rFonts w:ascii="Lato" w:eastAsia="Times New Roman" w:hAnsi="Lato" w:cs="Times New Roman"/>
          <w:color w:val="000000"/>
          <w:kern w:val="0"/>
          <w:lang w:eastAsia="en-GB"/>
          <w14:ligatures w14:val="none"/>
        </w:rPr>
        <w:t xml:space="preserve">be at hand to </w:t>
      </w:r>
      <w:r w:rsidRPr="00B65D5C">
        <w:rPr>
          <w:rFonts w:ascii="Lato" w:eastAsia="Times New Roman" w:hAnsi="Lato" w:cs="Times New Roman"/>
          <w:color w:val="000000"/>
          <w:kern w:val="0"/>
          <w:lang w:eastAsia="en-GB"/>
          <w14:ligatures w14:val="none"/>
        </w:rPr>
        <w:t>either assist you to complete the form or complete it on your behalf should you need</w:t>
      </w:r>
      <w:r w:rsidRPr="00B65D5C">
        <w:t>.</w:t>
      </w:r>
    </w:p>
    <w:p w14:paraId="2A8D33A1" w14:textId="77777777" w:rsidR="00996244" w:rsidRPr="005A721D" w:rsidRDefault="00996244" w:rsidP="00996244">
      <w:pPr>
        <w:spacing w:before="150" w:after="150" w:line="240" w:lineRule="auto"/>
        <w:rPr>
          <w:rFonts w:ascii="Lato" w:eastAsia="Times New Roman" w:hAnsi="Lato" w:cs="Times New Roman"/>
          <w:b/>
          <w:bCs/>
          <w:color w:val="000000"/>
          <w:kern w:val="0"/>
          <w:lang w:eastAsia="en-GB"/>
          <w14:ligatures w14:val="none"/>
        </w:rPr>
      </w:pPr>
      <w:r w:rsidRPr="005A721D">
        <w:rPr>
          <w:rFonts w:ascii="Lato" w:eastAsia="Times New Roman" w:hAnsi="Lato" w:cs="Times New Roman"/>
          <w:b/>
          <w:bCs/>
          <w:color w:val="000000"/>
          <w:kern w:val="0"/>
          <w:lang w:eastAsia="en-GB"/>
          <w14:ligatures w14:val="none"/>
        </w:rPr>
        <w:t xml:space="preserve">Why the change? </w:t>
      </w:r>
    </w:p>
    <w:p w14:paraId="5607A977" w14:textId="77777777" w:rsidR="00996244" w:rsidRDefault="00996244" w:rsidP="005A721D">
      <w:pPr>
        <w:spacing w:before="150" w:after="150" w:line="240" w:lineRule="auto"/>
        <w:rPr>
          <w:rFonts w:ascii="Lato" w:eastAsia="Times New Roman" w:hAnsi="Lato" w:cs="Times New Roman"/>
          <w:color w:val="000000"/>
          <w:kern w:val="0"/>
          <w:lang w:eastAsia="en-GB"/>
          <w14:ligatures w14:val="none"/>
        </w:rPr>
      </w:pPr>
      <w:r>
        <w:rPr>
          <w:rFonts w:ascii="Lato" w:eastAsia="Times New Roman" w:hAnsi="Lato" w:cs="Times New Roman"/>
          <w:color w:val="000000"/>
          <w:kern w:val="0"/>
          <w:lang w:eastAsia="en-GB"/>
          <w14:ligatures w14:val="none"/>
        </w:rPr>
        <w:t xml:space="preserve">The </w:t>
      </w:r>
      <w:r w:rsidRPr="005A721D">
        <w:rPr>
          <w:rFonts w:ascii="Lato" w:eastAsia="Times New Roman" w:hAnsi="Lato" w:cs="Times New Roman"/>
          <w:color w:val="000000"/>
          <w:kern w:val="0"/>
          <w:lang w:eastAsia="en-GB"/>
          <w14:ligatures w14:val="none"/>
        </w:rPr>
        <w:t xml:space="preserve">demand for appointments has increased hugely in recent years and primary care has faced an unprecedented level of patient need in the context of a national recruitment crisis for both clinical and non-clinical staff. Whilst we </w:t>
      </w:r>
      <w:r>
        <w:rPr>
          <w:rFonts w:ascii="Lato" w:eastAsia="Times New Roman" w:hAnsi="Lato" w:cs="Times New Roman"/>
          <w:color w:val="000000"/>
          <w:kern w:val="0"/>
          <w:lang w:eastAsia="en-GB"/>
          <w14:ligatures w14:val="none"/>
        </w:rPr>
        <w:t xml:space="preserve">continue </w:t>
      </w:r>
      <w:r w:rsidRPr="005A721D">
        <w:rPr>
          <w:rFonts w:ascii="Lato" w:eastAsia="Times New Roman" w:hAnsi="Lato" w:cs="Times New Roman"/>
          <w:color w:val="000000"/>
          <w:kern w:val="0"/>
          <w:lang w:eastAsia="en-GB"/>
          <w14:ligatures w14:val="none"/>
        </w:rPr>
        <w:t>work</w:t>
      </w:r>
      <w:r>
        <w:rPr>
          <w:rFonts w:ascii="Lato" w:eastAsia="Times New Roman" w:hAnsi="Lato" w:cs="Times New Roman"/>
          <w:color w:val="000000"/>
          <w:kern w:val="0"/>
          <w:lang w:eastAsia="en-GB"/>
          <w14:ligatures w14:val="none"/>
        </w:rPr>
        <w:t>ing</w:t>
      </w:r>
      <w:r w:rsidRPr="005A721D">
        <w:rPr>
          <w:rFonts w:ascii="Lato" w:eastAsia="Times New Roman" w:hAnsi="Lato" w:cs="Times New Roman"/>
          <w:color w:val="000000"/>
          <w:kern w:val="0"/>
          <w:lang w:eastAsia="en-GB"/>
          <w14:ligatures w14:val="none"/>
        </w:rPr>
        <w:t xml:space="preserve"> very hard to maintain service provision, it is more important than ever that the right problem is dealt with by the right person to ensure we can provide our patients with the safest and most efficient service.</w:t>
      </w:r>
    </w:p>
    <w:p w14:paraId="45EE09C4" w14:textId="6BEF4A70" w:rsidR="005A721D" w:rsidRPr="00996244"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b/>
          <w:bCs/>
          <w:color w:val="000000"/>
          <w:kern w:val="0"/>
          <w:lang w:eastAsia="en-GB"/>
          <w14:ligatures w14:val="none"/>
        </w:rPr>
        <w:t xml:space="preserve">How does this benefit patients? </w:t>
      </w:r>
    </w:p>
    <w:p w14:paraId="5DB8CC31" w14:textId="77777777"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t xml:space="preserve">We understand that change can sometimes be difficult, but we are confident that patient triage will bring many benefits to our patients. For example: </w:t>
      </w:r>
    </w:p>
    <w:p w14:paraId="2A6F7300" w14:textId="6BE36891"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b/>
          <w:bCs/>
          <w:color w:val="000000"/>
          <w:kern w:val="0"/>
          <w:lang w:eastAsia="en-GB"/>
          <w14:ligatures w14:val="none"/>
        </w:rPr>
        <w:t>Improved access to care:</w:t>
      </w:r>
      <w:r w:rsidRPr="005A721D">
        <w:rPr>
          <w:rFonts w:ascii="Lato" w:eastAsia="Times New Roman" w:hAnsi="Lato" w:cs="Times New Roman"/>
          <w:color w:val="000000"/>
          <w:kern w:val="0"/>
          <w:lang w:eastAsia="en-GB"/>
          <w14:ligatures w14:val="none"/>
        </w:rPr>
        <w:t xml:space="preserve"> Patient triage has been shown to reduce waiting times and it enables us to attend to your medical needs more promptly, whilst ensuring your safety at all times. By using remote consultations, where appropriate, we can free up face to face appointments for those patients that need them. </w:t>
      </w:r>
    </w:p>
    <w:p w14:paraId="3B682172" w14:textId="524F619D"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b/>
          <w:bCs/>
          <w:color w:val="000000"/>
          <w:kern w:val="0"/>
          <w:lang w:eastAsia="en-GB"/>
          <w14:ligatures w14:val="none"/>
        </w:rPr>
        <w:t xml:space="preserve">Convenience: </w:t>
      </w:r>
      <w:r w:rsidRPr="005A721D">
        <w:rPr>
          <w:rFonts w:ascii="Lato" w:eastAsia="Times New Roman" w:hAnsi="Lato" w:cs="Times New Roman"/>
          <w:color w:val="000000"/>
          <w:kern w:val="0"/>
          <w:lang w:eastAsia="en-GB"/>
          <w14:ligatures w14:val="none"/>
        </w:rPr>
        <w:t xml:space="preserve">Avoids the 8am rush, using digital communication will mean that you can engage with us from the comfort of your home or workplace. No more having to travel to the practice and possible long waits for simple enquiries. </w:t>
      </w:r>
    </w:p>
    <w:p w14:paraId="088702B2" w14:textId="796E0375"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b/>
          <w:bCs/>
          <w:color w:val="000000"/>
          <w:kern w:val="0"/>
          <w:lang w:eastAsia="en-GB"/>
          <w14:ligatures w14:val="none"/>
        </w:rPr>
        <w:t>Enhanced patient experience:</w:t>
      </w:r>
      <w:r w:rsidRPr="005A721D">
        <w:rPr>
          <w:rFonts w:ascii="Lato" w:eastAsia="Times New Roman" w:hAnsi="Lato" w:cs="Times New Roman"/>
          <w:color w:val="000000"/>
          <w:kern w:val="0"/>
          <w:lang w:eastAsia="en-GB"/>
          <w14:ligatures w14:val="none"/>
        </w:rPr>
        <w:t xml:space="preserve"> We are committed to providing you with the best possible care at Gateway Primary Care. Patient triage improves communication and ensures that you see the person best able to help you, in a timely way. </w:t>
      </w:r>
    </w:p>
    <w:p w14:paraId="6FA21B1D" w14:textId="7BB1053D" w:rsidR="005A721D" w:rsidRPr="005A721D" w:rsidRDefault="005A721D" w:rsidP="005A721D">
      <w:pPr>
        <w:spacing w:before="150" w:after="150" w:line="240" w:lineRule="auto"/>
        <w:rPr>
          <w:rFonts w:ascii="Lato" w:eastAsia="Times New Roman" w:hAnsi="Lato" w:cs="Times New Roman"/>
          <w:color w:val="000000"/>
          <w:kern w:val="0"/>
          <w:lang w:eastAsia="en-GB"/>
          <w14:ligatures w14:val="none"/>
        </w:rPr>
      </w:pPr>
      <w:r w:rsidRPr="005A721D">
        <w:rPr>
          <w:rFonts w:ascii="Lato" w:eastAsia="Times New Roman" w:hAnsi="Lato" w:cs="Times New Roman"/>
          <w:color w:val="000000"/>
          <w:kern w:val="0"/>
          <w:lang w:eastAsia="en-GB"/>
          <w14:ligatures w14:val="none"/>
        </w:rPr>
        <w:sym w:font="Symbol" w:char="F0B7"/>
      </w:r>
      <w:r w:rsidRPr="005A721D">
        <w:rPr>
          <w:rFonts w:ascii="Lato" w:eastAsia="Times New Roman" w:hAnsi="Lato" w:cs="Times New Roman"/>
          <w:color w:val="000000"/>
          <w:kern w:val="0"/>
          <w:lang w:eastAsia="en-GB"/>
          <w14:ligatures w14:val="none"/>
        </w:rPr>
        <w:t xml:space="preserve"> </w:t>
      </w:r>
      <w:r w:rsidRPr="005A721D">
        <w:rPr>
          <w:rFonts w:ascii="Lato" w:eastAsia="Times New Roman" w:hAnsi="Lato" w:cs="Times New Roman"/>
          <w:b/>
          <w:bCs/>
          <w:color w:val="000000"/>
          <w:kern w:val="0"/>
          <w:lang w:eastAsia="en-GB"/>
          <w14:ligatures w14:val="none"/>
        </w:rPr>
        <w:t>Embracing innovation:</w:t>
      </w:r>
      <w:r w:rsidRPr="005A721D">
        <w:rPr>
          <w:rFonts w:ascii="Lato" w:eastAsia="Times New Roman" w:hAnsi="Lato" w:cs="Times New Roman"/>
          <w:color w:val="000000"/>
          <w:kern w:val="0"/>
          <w:lang w:eastAsia="en-GB"/>
          <w14:ligatures w14:val="none"/>
        </w:rPr>
        <w:t xml:space="preserve"> As healthcare technology advances, we are committed to staying at the forefront of these innovations. Total triage will enable us to adapt and evolve with the changing healthcare landscape and ensure that you benefit from the latest advances in medical care. We hope that by making better use of appointments we will be able to increase capacity and reduce waiting times. We also hope that by reducing waiting times on the phone, it will be easier for vulnerable patients who really need to get through on the phone. Experience from other practices already using a total triage system has shown that overall patient satisfaction is improved.</w:t>
      </w:r>
    </w:p>
    <w:p w14:paraId="5D32D82B" w14:textId="2DBBC5DB" w:rsidR="005A721D" w:rsidRPr="005A721D" w:rsidRDefault="005A721D" w:rsidP="005A721D">
      <w:pPr>
        <w:spacing w:before="100" w:beforeAutospacing="1" w:after="100" w:afterAutospacing="1" w:line="240" w:lineRule="auto"/>
        <w:ind w:left="720"/>
        <w:rPr>
          <w:rFonts w:ascii="Lato" w:eastAsia="Times New Roman" w:hAnsi="Lato" w:cs="Times New Roman"/>
          <w:color w:val="000000"/>
          <w:kern w:val="0"/>
          <w:sz w:val="24"/>
          <w:szCs w:val="24"/>
          <w:lang w:eastAsia="en-GB"/>
          <w14:ligatures w14:val="none"/>
        </w:rPr>
      </w:pPr>
    </w:p>
    <w:p w14:paraId="64020D01" w14:textId="77777777" w:rsidR="00CA32F5" w:rsidRPr="005A721D" w:rsidRDefault="00CA32F5">
      <w:pPr>
        <w:rPr>
          <w:rFonts w:ascii="Lato" w:eastAsia="Times New Roman" w:hAnsi="Lato" w:cs="Times New Roman"/>
          <w:color w:val="000000"/>
          <w:kern w:val="0"/>
          <w:sz w:val="24"/>
          <w:szCs w:val="24"/>
          <w:lang w:eastAsia="en-GB"/>
          <w14:ligatures w14:val="none"/>
        </w:rPr>
      </w:pPr>
    </w:p>
    <w:sectPr w:rsidR="00CA32F5" w:rsidRPr="005A721D" w:rsidSect="005A721D">
      <w:headerReference w:type="default" r:id="rId8"/>
      <w:pgSz w:w="11906" w:h="17338"/>
      <w:pgMar w:top="420" w:right="1060" w:bottom="1430" w:left="122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2504" w14:textId="77777777" w:rsidR="00074D40" w:rsidRDefault="00074D40" w:rsidP="005A721D">
      <w:pPr>
        <w:spacing w:after="0" w:line="240" w:lineRule="auto"/>
      </w:pPr>
      <w:r>
        <w:separator/>
      </w:r>
    </w:p>
  </w:endnote>
  <w:endnote w:type="continuationSeparator" w:id="0">
    <w:p w14:paraId="7156EB61" w14:textId="77777777" w:rsidR="00074D40" w:rsidRDefault="00074D40" w:rsidP="005A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F079A" w14:textId="77777777" w:rsidR="00074D40" w:rsidRDefault="00074D40" w:rsidP="005A721D">
      <w:pPr>
        <w:spacing w:after="0" w:line="240" w:lineRule="auto"/>
      </w:pPr>
      <w:r>
        <w:separator/>
      </w:r>
    </w:p>
  </w:footnote>
  <w:footnote w:type="continuationSeparator" w:id="0">
    <w:p w14:paraId="1B8A5C35" w14:textId="77777777" w:rsidR="00074D40" w:rsidRDefault="00074D40" w:rsidP="005A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C991" w14:textId="77777777" w:rsidR="005A721D" w:rsidRDefault="005A721D" w:rsidP="005A721D">
    <w:pPr>
      <w:pStyle w:val="NormalWeb"/>
      <w:jc w:val="right"/>
    </w:pPr>
    <w:r>
      <w:rPr>
        <w:noProof/>
      </w:rPr>
      <w:drawing>
        <wp:inline distT="0" distB="0" distL="0" distR="0" wp14:anchorId="29B19EB0" wp14:editId="60B5694C">
          <wp:extent cx="1390650" cy="828675"/>
          <wp:effectExtent l="0" t="0" r="0" b="9525"/>
          <wp:docPr id="309884421" name="Picture 309884421" descr="A logo for a primary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imary care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828675"/>
                  </a:xfrm>
                  <a:prstGeom prst="rect">
                    <a:avLst/>
                  </a:prstGeom>
                  <a:noFill/>
                  <a:ln>
                    <a:noFill/>
                  </a:ln>
                </pic:spPr>
              </pic:pic>
            </a:graphicData>
          </a:graphic>
        </wp:inline>
      </w:drawing>
    </w:r>
  </w:p>
  <w:p w14:paraId="4B805E99" w14:textId="77777777" w:rsidR="005A721D" w:rsidRDefault="005A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EC7A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677A5"/>
    <w:multiLevelType w:val="multilevel"/>
    <w:tmpl w:val="71E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810F8"/>
    <w:multiLevelType w:val="multilevel"/>
    <w:tmpl w:val="531E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82591"/>
    <w:multiLevelType w:val="multilevel"/>
    <w:tmpl w:val="B32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FA7996"/>
    <w:multiLevelType w:val="multilevel"/>
    <w:tmpl w:val="76D8A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D28C5"/>
    <w:multiLevelType w:val="hybridMultilevel"/>
    <w:tmpl w:val="4028B4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91704049">
    <w:abstractNumId w:val="0"/>
  </w:num>
  <w:num w:numId="2" w16cid:durableId="1894005927">
    <w:abstractNumId w:val="2"/>
  </w:num>
  <w:num w:numId="3" w16cid:durableId="157693123">
    <w:abstractNumId w:val="1"/>
  </w:num>
  <w:num w:numId="4" w16cid:durableId="813445666">
    <w:abstractNumId w:val="4"/>
  </w:num>
  <w:num w:numId="5" w16cid:durableId="1742827657">
    <w:abstractNumId w:val="5"/>
  </w:num>
  <w:num w:numId="6" w16cid:durableId="182932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1D"/>
    <w:rsid w:val="00074D40"/>
    <w:rsid w:val="00315929"/>
    <w:rsid w:val="003434F2"/>
    <w:rsid w:val="00406C7E"/>
    <w:rsid w:val="005A721D"/>
    <w:rsid w:val="005C4015"/>
    <w:rsid w:val="0065642B"/>
    <w:rsid w:val="007B3B62"/>
    <w:rsid w:val="007D69AB"/>
    <w:rsid w:val="0087104A"/>
    <w:rsid w:val="00996244"/>
    <w:rsid w:val="00B65D5C"/>
    <w:rsid w:val="00CA32F5"/>
    <w:rsid w:val="00D068BB"/>
    <w:rsid w:val="00DC1365"/>
    <w:rsid w:val="00DE08EE"/>
    <w:rsid w:val="00FD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58494"/>
  <w15:chartTrackingRefBased/>
  <w15:docId w15:val="{1846B869-3A6A-4125-94B6-1157F56A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1D"/>
    <w:rPr>
      <w:rFonts w:eastAsiaTheme="majorEastAsia" w:cstheme="majorBidi"/>
      <w:color w:val="272727" w:themeColor="text1" w:themeTint="D8"/>
    </w:rPr>
  </w:style>
  <w:style w:type="paragraph" w:styleId="Title">
    <w:name w:val="Title"/>
    <w:basedOn w:val="Normal"/>
    <w:next w:val="Normal"/>
    <w:link w:val="TitleChar"/>
    <w:uiPriority w:val="10"/>
    <w:qFormat/>
    <w:rsid w:val="005A7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1D"/>
    <w:pPr>
      <w:spacing w:before="160"/>
      <w:jc w:val="center"/>
    </w:pPr>
    <w:rPr>
      <w:i/>
      <w:iCs/>
      <w:color w:val="404040" w:themeColor="text1" w:themeTint="BF"/>
    </w:rPr>
  </w:style>
  <w:style w:type="character" w:customStyle="1" w:styleId="QuoteChar">
    <w:name w:val="Quote Char"/>
    <w:basedOn w:val="DefaultParagraphFont"/>
    <w:link w:val="Quote"/>
    <w:uiPriority w:val="29"/>
    <w:rsid w:val="005A721D"/>
    <w:rPr>
      <w:i/>
      <w:iCs/>
      <w:color w:val="404040" w:themeColor="text1" w:themeTint="BF"/>
    </w:rPr>
  </w:style>
  <w:style w:type="paragraph" w:styleId="ListParagraph">
    <w:name w:val="List Paragraph"/>
    <w:basedOn w:val="Normal"/>
    <w:uiPriority w:val="34"/>
    <w:qFormat/>
    <w:rsid w:val="005A721D"/>
    <w:pPr>
      <w:ind w:left="720"/>
      <w:contextualSpacing/>
    </w:pPr>
  </w:style>
  <w:style w:type="character" w:styleId="IntenseEmphasis">
    <w:name w:val="Intense Emphasis"/>
    <w:basedOn w:val="DefaultParagraphFont"/>
    <w:uiPriority w:val="21"/>
    <w:qFormat/>
    <w:rsid w:val="005A721D"/>
    <w:rPr>
      <w:i/>
      <w:iCs/>
      <w:color w:val="0F4761" w:themeColor="accent1" w:themeShade="BF"/>
    </w:rPr>
  </w:style>
  <w:style w:type="paragraph" w:styleId="IntenseQuote">
    <w:name w:val="Intense Quote"/>
    <w:basedOn w:val="Normal"/>
    <w:next w:val="Normal"/>
    <w:link w:val="IntenseQuoteChar"/>
    <w:uiPriority w:val="30"/>
    <w:qFormat/>
    <w:rsid w:val="005A7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21D"/>
    <w:rPr>
      <w:i/>
      <w:iCs/>
      <w:color w:val="0F4761" w:themeColor="accent1" w:themeShade="BF"/>
    </w:rPr>
  </w:style>
  <w:style w:type="character" w:styleId="IntenseReference">
    <w:name w:val="Intense Reference"/>
    <w:basedOn w:val="DefaultParagraphFont"/>
    <w:uiPriority w:val="32"/>
    <w:qFormat/>
    <w:rsid w:val="005A721D"/>
    <w:rPr>
      <w:b/>
      <w:bCs/>
      <w:smallCaps/>
      <w:color w:val="0F4761" w:themeColor="accent1" w:themeShade="BF"/>
      <w:spacing w:val="5"/>
    </w:rPr>
  </w:style>
  <w:style w:type="paragraph" w:customStyle="1" w:styleId="Default">
    <w:name w:val="Default"/>
    <w:rsid w:val="005A721D"/>
    <w:pPr>
      <w:autoSpaceDE w:val="0"/>
      <w:autoSpaceDN w:val="0"/>
      <w:adjustRightInd w:val="0"/>
      <w:spacing w:after="0" w:line="240" w:lineRule="auto"/>
    </w:pPr>
    <w:rPr>
      <w:rFonts w:ascii="Lato" w:hAnsi="Lato" w:cs="Lato"/>
      <w:color w:val="000000"/>
      <w:kern w:val="0"/>
      <w:sz w:val="24"/>
      <w:szCs w:val="24"/>
    </w:rPr>
  </w:style>
  <w:style w:type="paragraph" w:styleId="Header">
    <w:name w:val="header"/>
    <w:basedOn w:val="Normal"/>
    <w:link w:val="HeaderChar"/>
    <w:uiPriority w:val="99"/>
    <w:unhideWhenUsed/>
    <w:rsid w:val="005A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1D"/>
  </w:style>
  <w:style w:type="paragraph" w:styleId="Footer">
    <w:name w:val="footer"/>
    <w:basedOn w:val="Normal"/>
    <w:link w:val="FooterChar"/>
    <w:uiPriority w:val="99"/>
    <w:unhideWhenUsed/>
    <w:rsid w:val="005A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1D"/>
  </w:style>
  <w:style w:type="paragraph" w:styleId="NormalWeb">
    <w:name w:val="Normal (Web)"/>
    <w:basedOn w:val="Normal"/>
    <w:uiPriority w:val="99"/>
    <w:semiHidden/>
    <w:unhideWhenUsed/>
    <w:rsid w:val="005A72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A721D"/>
    <w:rPr>
      <w:color w:val="467886" w:themeColor="hyperlink"/>
      <w:u w:val="single"/>
    </w:rPr>
  </w:style>
  <w:style w:type="character" w:styleId="UnresolvedMention">
    <w:name w:val="Unresolved Mention"/>
    <w:basedOn w:val="DefaultParagraphFont"/>
    <w:uiPriority w:val="99"/>
    <w:semiHidden/>
    <w:unhideWhenUsed/>
    <w:rsid w:val="005A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2704">
      <w:bodyDiv w:val="1"/>
      <w:marLeft w:val="0"/>
      <w:marRight w:val="0"/>
      <w:marTop w:val="0"/>
      <w:marBottom w:val="0"/>
      <w:divBdr>
        <w:top w:val="none" w:sz="0" w:space="0" w:color="auto"/>
        <w:left w:val="none" w:sz="0" w:space="0" w:color="auto"/>
        <w:bottom w:val="none" w:sz="0" w:space="0" w:color="auto"/>
        <w:right w:val="none" w:sz="0" w:space="0" w:color="auto"/>
      </w:divBdr>
    </w:div>
    <w:div w:id="795636406">
      <w:bodyDiv w:val="1"/>
      <w:marLeft w:val="0"/>
      <w:marRight w:val="0"/>
      <w:marTop w:val="0"/>
      <w:marBottom w:val="0"/>
      <w:divBdr>
        <w:top w:val="none" w:sz="0" w:space="0" w:color="auto"/>
        <w:left w:val="none" w:sz="0" w:space="0" w:color="auto"/>
        <w:bottom w:val="none" w:sz="0" w:space="0" w:color="auto"/>
        <w:right w:val="none" w:sz="0" w:space="0" w:color="auto"/>
      </w:divBdr>
    </w:div>
    <w:div w:id="19107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4EDwg-feeUI&amp;t=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Julie (GATEWAY PRIMARY CARE)</dc:creator>
  <cp:keywords/>
  <dc:description/>
  <cp:lastModifiedBy>MCVANN, Jacqui (GATEWAY PRIMARY CARE)</cp:lastModifiedBy>
  <cp:revision>2</cp:revision>
  <cp:lastPrinted>2024-08-09T13:53:00Z</cp:lastPrinted>
  <dcterms:created xsi:type="dcterms:W3CDTF">2024-08-29T11:04:00Z</dcterms:created>
  <dcterms:modified xsi:type="dcterms:W3CDTF">2024-08-29T11:04:00Z</dcterms:modified>
</cp:coreProperties>
</file>